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Lampe solaire</w:t>
      </w:r>
    </w:p>
    <w:p/>
    <w:p>
      <w:pPr/>
      <w:r>
        <w:rPr>
          <w:b w:val="1"/>
          <w:bCs w:val="1"/>
        </w:rPr>
        <w:t xml:space="preserve">XSolar LH-N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Emplacement, pièce: extérieur, entrée, Cour et allée</w:t>
      </w:r>
      <w:br/>
      <w:r>
        <w:rPr/>
        <w:t xml:space="preserve">• Dimensions (L x l x H): 50 x 242 x 227 mm</w:t>
      </w:r>
      <w:br/>
      <w:r>
        <w:rPr/>
        <w:t xml:space="preserve">• Coloris: anthracite</w:t>
      </w:r>
      <w:br/>
      <w:r>
        <w:rPr/>
        <w:t xml:space="preserve">• Technologie de détection: Détecteur de lumière</w:t>
      </w:r>
      <w:br/>
      <w:r>
        <w:rPr/>
        <w:t xml:space="preserve">• Puissance: 0,03 W</w:t>
      </w:r>
      <w:br/>
      <w:r>
        <w:rPr/>
        <w:t xml:space="preserve">• Indice de rendu des couleurs: 60-69</w:t>
      </w:r>
      <w:br/>
      <w:r>
        <w:rPr/>
        <w:t xml:space="preserve">• Température de couleur: 4000 K</w:t>
      </w:r>
      <w:br/>
      <w:r>
        <w:rPr/>
        <w:t xml:space="preserve">• Avec source: Oui, système d'éclairage LED STEINEL</w:t>
      </w:r>
      <w:br/>
      <w:r>
        <w:rPr/>
        <w:t xml:space="preserve">• Durée de vie des LED (max. °C): 50000 h</w:t>
      </w:r>
      <w:br/>
      <w:r>
        <w:rPr/>
        <w:t xml:space="preserve">• Ampoule: LED non interchangeable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Interrupteur crépusculaire: Oui</w:t>
      </w:r>
      <w:br/>
      <w:r>
        <w:rPr/>
        <w:t xml:space="preserve">• Réglage crépusculaire: 2 lx</w:t>
      </w:r>
      <w:br/>
      <w:r>
        <w:rPr/>
        <w:t xml:space="preserve">• Fonction balisage temps: toute la nuit</w:t>
      </w:r>
      <w:br/>
      <w:r>
        <w:rPr/>
        <w:t xml:space="preserve">• Allumage en douceur: Non</w:t>
      </w:r>
      <w:br/>
      <w:r>
        <w:rPr/>
        <w:t xml:space="preserve">• Manual Override: Non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III</w:t>
      </w:r>
      <w:br/>
      <w:r>
        <w:rPr/>
        <w:t xml:space="preserve">• Test du filament chauffant: 650 °C - 30 s</w:t>
      </w:r>
      <w:br/>
      <w:r>
        <w:rPr/>
        <w:t xml:space="preserve">• Température ambiante: de -20 jusqu'à 40 °C</w:t>
      </w:r>
      <w:br/>
      <w:r>
        <w:rPr/>
        <w:t xml:space="preserve">• Matériau du cache: Matière plastique opale</w:t>
      </w:r>
      <w:br/>
      <w:r>
        <w:rPr/>
        <w:t xml:space="preserve">• Matériau du boîtier: inox</w:t>
      </w:r>
      <w:br/>
      <w:r>
        <w:rPr/>
        <w:t xml:space="preserve">• Garantie du fabricant: 3 ans</w:t>
      </w:r>
      <w:br/>
      <w:r>
        <w:rPr/>
        <w:t xml:space="preserve">• UC1, Code EAN: 4007841065904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065904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XSolar LH-N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2026-03-24T01:04:17+01:00</dcterms:created>
  <dcterms:modified xsi:type="dcterms:W3CDTF">2026-03-24T01:04:17+01:00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